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96" w:rsidRPr="00092EFE" w:rsidRDefault="003F48A7" w:rsidP="00092EFE">
      <w:pPr>
        <w:pStyle w:val="1"/>
        <w:pBdr>
          <w:bottom w:val="single" w:sz="6" w:space="7" w:color="EEEEEE"/>
        </w:pBdr>
        <w:shd w:val="clear" w:color="auto" w:fill="FFFFFF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092EFE">
        <w:rPr>
          <w:sz w:val="24"/>
          <w:szCs w:val="24"/>
        </w:rPr>
        <w:fldChar w:fldCharType="begin"/>
      </w:r>
      <w:r w:rsidRPr="00092EFE">
        <w:rPr>
          <w:sz w:val="24"/>
          <w:szCs w:val="24"/>
        </w:rPr>
        <w:instrText>HYPERLINK "http://belvitunifarm.by/index.php/ru/lists/39-meropriyatiya-posle-rozhdeniya-telenka"</w:instrText>
      </w:r>
      <w:r w:rsidRPr="00092EFE">
        <w:rPr>
          <w:sz w:val="24"/>
          <w:szCs w:val="24"/>
        </w:rPr>
        <w:fldChar w:fldCharType="separate"/>
      </w:r>
      <w:r w:rsidR="001E1B96" w:rsidRPr="00092EFE">
        <w:rPr>
          <w:rStyle w:val="a4"/>
          <w:color w:val="auto"/>
          <w:sz w:val="24"/>
          <w:szCs w:val="24"/>
        </w:rPr>
        <w:t>МЕРОПРИЯТИЯ ПОСЛЕ РОЖДЕНИЯ ТЕЛЕНКА</w:t>
      </w:r>
      <w:r w:rsidRPr="00092EFE">
        <w:rPr>
          <w:sz w:val="24"/>
          <w:szCs w:val="24"/>
        </w:rPr>
        <w:fldChar w:fldCharType="end"/>
      </w:r>
    </w:p>
    <w:p w:rsidR="008736D1" w:rsidRPr="00092EFE" w:rsidRDefault="008736D1" w:rsidP="00092E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F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появлении первых признаков родов подготовить замороженное молозиво к первой выпойке:</w:t>
      </w:r>
    </w:p>
    <w:p w:rsidR="008736D1" w:rsidRPr="00092EFE" w:rsidRDefault="008736D1" w:rsidP="00092E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FE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092E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разморозить молозиво на водяной бане при температуре 45-50</w:t>
      </w:r>
      <w:proofErr w:type="gramStart"/>
      <w:r w:rsidRPr="00092E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</w:t>
      </w:r>
      <w:proofErr w:type="gramEnd"/>
      <w:r w:rsidRPr="00092E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°.</w:t>
      </w:r>
    </w:p>
    <w:p w:rsidR="008736D1" w:rsidRPr="00092EFE" w:rsidRDefault="008736D1" w:rsidP="00092E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F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После рождения освободить верхние дыхательные пути теленка от слизи.</w:t>
      </w:r>
    </w:p>
    <w:p w:rsidR="008736D1" w:rsidRPr="00092EFE" w:rsidRDefault="008736D1" w:rsidP="00092E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F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Незамедлительно обработать пуповину антисептическим средством (</w:t>
      </w:r>
      <w:hyperlink r:id="rId5" w:history="1">
        <w:r w:rsidRPr="00092E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1% раствор зелени бриллиантовой</w:t>
        </w:r>
      </w:hyperlink>
      <w:r w:rsidRPr="00092EF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736D1" w:rsidRPr="00092EFE" w:rsidRDefault="008736D1" w:rsidP="00092E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FE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Выпоить размороженное молозиво в течение не позднее 40 мин. после рождения теленка, с использованием пищеводного зонда в объеме 10 % от массы тела.</w:t>
      </w:r>
    </w:p>
    <w:p w:rsidR="008736D1" w:rsidRPr="00092EFE" w:rsidRDefault="008736D1" w:rsidP="00092E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F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течение часа отнять теленка от коровы и поместить для обсушивания на 2-3 часа под локальные средства обогрева.</w:t>
      </w:r>
    </w:p>
    <w:p w:rsidR="008736D1" w:rsidRPr="00092EFE" w:rsidRDefault="008736D1" w:rsidP="00092E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FE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Подоить новотельную корову не позже 30 мин после отела.</w:t>
      </w:r>
    </w:p>
    <w:p w:rsidR="008736D1" w:rsidRPr="00092EFE" w:rsidRDefault="008736D1" w:rsidP="00092E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Произвести оценку молозива на предмет исключения заболевания коровы маститом и проверить </w:t>
      </w:r>
      <w:proofErr w:type="spellStart"/>
      <w:r w:rsidRPr="00092E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колострометром</w:t>
      </w:r>
      <w:proofErr w:type="spellEnd"/>
      <w:r w:rsidRPr="0009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качество на содержание иммуноглобулинов. Качественное молозиво (зеленый цвет на </w:t>
      </w:r>
      <w:proofErr w:type="spellStart"/>
      <w:r w:rsidRPr="00092E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колострометре</w:t>
      </w:r>
      <w:proofErr w:type="spellEnd"/>
      <w:r w:rsidRPr="00092EFE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выпаивается во второе поение теленку, остаток – замораживается. От первотелок молозиво не используется на первую и вторую выпойку.</w:t>
      </w:r>
    </w:p>
    <w:p w:rsidR="008736D1" w:rsidRPr="00092EFE" w:rsidRDefault="008736D1" w:rsidP="00092E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FE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Повторное поение телят проводится качественным молозивом в течение 6-9 часов, в количестве не менее 2-х литров.</w:t>
      </w:r>
    </w:p>
    <w:p w:rsidR="008736D1" w:rsidRPr="00092EFE" w:rsidRDefault="008736D1" w:rsidP="00092EF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контроля оператора (телятницы) за качеством выпойки молозива у телят на 3-е сутки жизни необходимо проводить анализ содержания иммуноглобулинов в сыворотке крови.</w:t>
      </w:r>
    </w:p>
    <w:p w:rsidR="008736D1" w:rsidRPr="00092EFE" w:rsidRDefault="008736D1" w:rsidP="00092E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FE">
        <w:rPr>
          <w:rFonts w:ascii="Times New Roman" w:eastAsia="Times New Roman" w:hAnsi="Times New Roman" w:cs="Times New Roman"/>
          <w:sz w:val="24"/>
          <w:szCs w:val="24"/>
          <w:lang w:eastAsia="ru-RU"/>
        </w:rPr>
        <w:t>9. Телят переводят в заранее приготовленные индивидуальные домики, защищенные от атмосферных осадков и сквозняков, не ранее 5-6 часов после рождения и содержат индивидуально.</w:t>
      </w:r>
    </w:p>
    <w:p w:rsidR="008736D1" w:rsidRPr="00092EFE" w:rsidRDefault="008736D1" w:rsidP="00092E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FE">
        <w:rPr>
          <w:rFonts w:ascii="Times New Roman" w:eastAsia="Times New Roman" w:hAnsi="Times New Roman" w:cs="Times New Roman"/>
          <w:sz w:val="24"/>
          <w:szCs w:val="24"/>
          <w:lang w:eastAsia="ru-RU"/>
        </w:rPr>
        <w:t> 10. Внутримышечно ввести препарат  для профилактики беломышечной болезни и гиповитаминоза.</w:t>
      </w:r>
    </w:p>
    <w:p w:rsidR="001E1B96" w:rsidRPr="00092EFE" w:rsidRDefault="001E1B96" w:rsidP="00092EFE">
      <w:pPr>
        <w:shd w:val="clear" w:color="auto" w:fill="FFFFFF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92EF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Дренчер-технология — рациональное использование молозива и удобство в выпаивании телят</w:t>
      </w:r>
    </w:p>
    <w:p w:rsidR="001E1B96" w:rsidRPr="00092EFE" w:rsidRDefault="001E1B96" w:rsidP="00092E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F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Если не отслеживать выпаивание телят в рекомендованном количестве, а просто оставлять их на бесконтрольном кормлении, в среднем у трети таких телят будет очень низкий уровень иммуноглобулина в крови.</w:t>
      </w:r>
    </w:p>
    <w:p w:rsidR="001E1B96" w:rsidRPr="00092EFE" w:rsidRDefault="001E1B96" w:rsidP="00092EF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новорожденных телят сразу после рождения развивается </w:t>
      </w:r>
      <w:proofErr w:type="gramStart"/>
      <w:r w:rsidRPr="00092E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возрастной</w:t>
      </w:r>
      <w:proofErr w:type="gramEnd"/>
      <w:r w:rsidRPr="0009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EF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иммуннодефицит</w:t>
      </w:r>
      <w:proofErr w:type="spellEnd"/>
      <w:r w:rsidRPr="0009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Этот иммунный дефицит компенсируется своевременной выпойкой достаточного количества полноценного и качественного молозива. При нарушении данных требований иммунный дефицит не компенсируется и приводит к возникновению у телят многих болезней, проявляющихся </w:t>
      </w:r>
      <w:proofErr w:type="spellStart"/>
      <w:r w:rsidRPr="00092EF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диарейным</w:t>
      </w:r>
      <w:proofErr w:type="spellEnd"/>
      <w:r w:rsidRPr="0009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092E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респираторным</w:t>
      </w:r>
      <w:proofErr w:type="gramEnd"/>
      <w:r w:rsidRPr="0009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синдромами. </w:t>
      </w:r>
    </w:p>
    <w:p w:rsidR="001E1B96" w:rsidRPr="00092EFE" w:rsidRDefault="001E1B96" w:rsidP="00092EF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что у коров, переболевших в детстве хотя бы один раз </w:t>
      </w:r>
      <w:proofErr w:type="spellStart"/>
      <w:r w:rsidRPr="00092EF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диарейными</w:t>
      </w:r>
      <w:proofErr w:type="spellEnd"/>
      <w:r w:rsidRPr="0009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респираторными болезнями, продуктивность в течение жизни снижается на 9%, а содержание в молоке жира и белка будет меньшим почти на 11%.</w:t>
      </w:r>
    </w:p>
    <w:p w:rsidR="00092EFE" w:rsidRDefault="001E1B96" w:rsidP="00092EF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первого возрастного иммунного дефицита возможна путем правильной выпойки молозива. Одним из приемов, позволяющих обеспечить молозивом новорожденных как количественно, так и качественно, является «дренчер-технология». Дренчер-технология - это рациональное использование молозива и выпаивание его при помощи дренчеров, состоящих из пластиковой емкости для жидкости с жесткими или эластичными зондами.</w:t>
      </w:r>
    </w:p>
    <w:p w:rsidR="001E1B96" w:rsidRPr="00092EFE" w:rsidRDefault="001E1B96" w:rsidP="00092EF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Дренчер для телят также позволяет быстро и легко давать телятам жидкие лекарства и восстанавливать баланс электролитов без помощника. Устройство оснащено двухпозиционным клапаном для регулировки потока цельного молока: в положении 1 жидкость подается медленно, в положении 2 - быстрее.</w:t>
      </w:r>
    </w:p>
    <w:p w:rsidR="001E1B96" w:rsidRPr="00092EFE" w:rsidRDefault="001E1B96" w:rsidP="00092E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Преимущества использования дренчера:</w:t>
      </w:r>
    </w:p>
    <w:p w:rsidR="001E1B96" w:rsidRPr="00092EFE" w:rsidRDefault="001E1B96" w:rsidP="00092EFE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F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легкое использование (справляется один человек);</w:t>
      </w:r>
    </w:p>
    <w:p w:rsidR="001E1B96" w:rsidRPr="00092EFE" w:rsidRDefault="001E1B96" w:rsidP="00092EFE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F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быстрое выпаивание (4 литра за 60 секунд);</w:t>
      </w:r>
    </w:p>
    <w:p w:rsidR="001E1B96" w:rsidRPr="00092EFE" w:rsidRDefault="001E1B96" w:rsidP="00092EFE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F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безопасное введение (предотвращает попадание жидкости в легкие и рубец);</w:t>
      </w:r>
    </w:p>
    <w:p w:rsidR="001E1B96" w:rsidRPr="00092EFE" w:rsidRDefault="001E1B96" w:rsidP="00092EFE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диспепсии (наименьший риск обсеменения молока/молозива патогенной микрофлорой);</w:t>
      </w:r>
    </w:p>
    <w:p w:rsidR="001E1B96" w:rsidRPr="00092EFE" w:rsidRDefault="001E1B96" w:rsidP="00092EFE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F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моется и разбирается;</w:t>
      </w:r>
    </w:p>
    <w:p w:rsidR="001E1B96" w:rsidRPr="00092EFE" w:rsidRDefault="001E1B96" w:rsidP="00092EFE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принудительное введение любых растворов (горьких, неприятных по вкусу и т.д.).</w:t>
      </w:r>
    </w:p>
    <w:p w:rsidR="001E1B96" w:rsidRPr="00092EFE" w:rsidRDefault="001E1B96" w:rsidP="00092EFE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6D1" w:rsidRPr="00092EFE" w:rsidRDefault="008736D1" w:rsidP="00092E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736D1" w:rsidRPr="00092EFE" w:rsidSect="00AC4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241F8"/>
    <w:multiLevelType w:val="multilevel"/>
    <w:tmpl w:val="1756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36D1"/>
    <w:rsid w:val="00092EFE"/>
    <w:rsid w:val="001E1B96"/>
    <w:rsid w:val="00211F0C"/>
    <w:rsid w:val="003F48A7"/>
    <w:rsid w:val="008736D1"/>
    <w:rsid w:val="008E0895"/>
    <w:rsid w:val="00AC4437"/>
    <w:rsid w:val="00D822B3"/>
    <w:rsid w:val="00EF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37"/>
  </w:style>
  <w:style w:type="paragraph" w:styleId="1">
    <w:name w:val="heading 1"/>
    <w:basedOn w:val="a"/>
    <w:link w:val="10"/>
    <w:uiPriority w:val="9"/>
    <w:qFormat/>
    <w:rsid w:val="008736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6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8736D1"/>
    <w:rPr>
      <w:i/>
      <w:iCs/>
    </w:rPr>
  </w:style>
  <w:style w:type="character" w:styleId="a4">
    <w:name w:val="Hyperlink"/>
    <w:basedOn w:val="a0"/>
    <w:uiPriority w:val="99"/>
    <w:semiHidden/>
    <w:unhideWhenUsed/>
    <w:rsid w:val="008736D1"/>
    <w:rPr>
      <w:color w:val="0000FF"/>
      <w:u w:val="single"/>
    </w:rPr>
  </w:style>
  <w:style w:type="character" w:styleId="a5">
    <w:name w:val="Strong"/>
    <w:basedOn w:val="a0"/>
    <w:uiPriority w:val="22"/>
    <w:qFormat/>
    <w:rsid w:val="008736D1"/>
    <w:rPr>
      <w:b/>
      <w:bCs/>
    </w:rPr>
  </w:style>
  <w:style w:type="paragraph" w:styleId="a6">
    <w:name w:val="Normal (Web)"/>
    <w:basedOn w:val="a"/>
    <w:uiPriority w:val="99"/>
    <w:semiHidden/>
    <w:unhideWhenUsed/>
    <w:rsid w:val="00873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vitunifarm.by/index.php/ru/produktsiya-2/product/view/71/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2020-03-23T10:48:00Z</dcterms:created>
  <dcterms:modified xsi:type="dcterms:W3CDTF">2020-03-23T13:11:00Z</dcterms:modified>
</cp:coreProperties>
</file>